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1776" w14:textId="01168D46" w:rsidR="0038715C" w:rsidRPr="00375E9E" w:rsidRDefault="0038715C" w:rsidP="001E2B5B">
      <w:pPr>
        <w:spacing w:before="100" w:beforeAutospacing="1" w:after="0" w:line="240" w:lineRule="auto"/>
        <w:rPr>
          <w:rFonts w:eastAsia="Times New Roman" w:cstheme="minorHAnsi"/>
          <w:b/>
          <w:lang w:eastAsia="en-CA"/>
        </w:rPr>
      </w:pPr>
      <w:r w:rsidRPr="00375E9E">
        <w:rPr>
          <w:rFonts w:eastAsia="Times New Roman" w:cstheme="minorHAnsi"/>
          <w:b/>
          <w:lang w:eastAsia="en-CA"/>
        </w:rPr>
        <w:t>What to Expect for New Volunteers at Iona Island Bird Observatory</w:t>
      </w:r>
    </w:p>
    <w:p w14:paraId="5D12D418" w14:textId="51EEB872" w:rsidR="00A61520" w:rsidRPr="00375E9E" w:rsidRDefault="001E2B5B" w:rsidP="00A42C9F">
      <w:pPr>
        <w:spacing w:before="240" w:line="240" w:lineRule="auto"/>
        <w:rPr>
          <w:lang w:eastAsia="en-CA"/>
        </w:rPr>
      </w:pPr>
      <w:r w:rsidRPr="00375E9E">
        <w:rPr>
          <w:lang w:eastAsia="en-CA"/>
        </w:rPr>
        <w:t>If you are new to bird banding, you’re in for an exciting experience! There</w:t>
      </w:r>
      <w:r w:rsidR="000440C8" w:rsidRPr="00375E9E">
        <w:rPr>
          <w:lang w:eastAsia="en-CA"/>
        </w:rPr>
        <w:t xml:space="preserve"> are</w:t>
      </w:r>
      <w:r w:rsidRPr="00375E9E">
        <w:rPr>
          <w:lang w:eastAsia="en-CA"/>
        </w:rPr>
        <w:t xml:space="preserve"> several different tasks which volunteers can help with</w:t>
      </w:r>
      <w:r w:rsidR="00A42C9F" w:rsidRPr="00375E9E">
        <w:rPr>
          <w:lang w:eastAsia="en-CA"/>
        </w:rPr>
        <w:t>,</w:t>
      </w:r>
      <w:r w:rsidRPr="00375E9E">
        <w:rPr>
          <w:lang w:eastAsia="en-CA"/>
        </w:rPr>
        <w:t xml:space="preserve"> including scribing (recording data), extracting birds from mist nets, banding, and census. </w:t>
      </w:r>
      <w:r w:rsidR="00A61520" w:rsidRPr="00375E9E">
        <w:t xml:space="preserve">We don’t require a specific time commitment of </w:t>
      </w:r>
      <w:r w:rsidR="00B8613E" w:rsidRPr="00375E9E">
        <w:t>volunteers but</w:t>
      </w:r>
      <w:r w:rsidR="00A61520" w:rsidRPr="00375E9E">
        <w:t xml:space="preserve"> learning how to band and all the skills associated with it (handling birds, extracting birds, learning to determine age and sex, etc.) requires some time and dedication. </w:t>
      </w:r>
      <w:r w:rsidR="00A61520" w:rsidRPr="00375E9E">
        <w:rPr>
          <w:lang w:eastAsia="en-CA"/>
        </w:rPr>
        <w:t>We just ask that you remain patient and recognize that you cannot learn these skills in a day or two.</w:t>
      </w:r>
      <w:r w:rsidR="00A61520" w:rsidRPr="00375E9E">
        <w:t xml:space="preserve"> Our banders are happy to train anyone who is committed and enthusiastic to learn.</w:t>
      </w:r>
      <w:r w:rsidR="00A61520" w:rsidRPr="00375E9E">
        <w:rPr>
          <w:lang w:eastAsia="en-CA"/>
        </w:rPr>
        <w:t xml:space="preserve"> </w:t>
      </w:r>
      <w:r w:rsidR="00A61520" w:rsidRPr="00375E9E">
        <w:t>Early on, beginner volunteers will scribe (enter data), observe, and learn by watching the banders, and practicing handling. Once you get the hang of that (usually after a couple of sessions), you'll progress to extractions and applying bands to birds under supervision.</w:t>
      </w:r>
    </w:p>
    <w:p w14:paraId="2622F92F" w14:textId="25999784" w:rsidR="00A61520" w:rsidRPr="00375E9E" w:rsidRDefault="00A61520" w:rsidP="00A42C9F">
      <w:pPr>
        <w:spacing w:line="240" w:lineRule="auto"/>
        <w:rPr>
          <w:lang w:eastAsia="en-CA"/>
        </w:rPr>
      </w:pPr>
      <w:r w:rsidRPr="00375E9E">
        <w:t xml:space="preserve">The spring banding season runs from mid April to late May while the fall season runs from late August to early October. </w:t>
      </w:r>
      <w:r w:rsidRPr="001C596B">
        <w:t xml:space="preserve">Each shift begins </w:t>
      </w:r>
      <w:r w:rsidR="001C596B" w:rsidRPr="001C596B">
        <w:t>approximately 80 mins</w:t>
      </w:r>
      <w:r w:rsidRPr="001C596B">
        <w:t xml:space="preserve"> before</w:t>
      </w:r>
      <w:r w:rsidRPr="00375E9E">
        <w:t xml:space="preserve"> sunrise and lasts about 7</w:t>
      </w:r>
      <w:r w:rsidR="001C596B">
        <w:t>.25</w:t>
      </w:r>
      <w:r w:rsidRPr="00375E9E">
        <w:t xml:space="preserve"> hours, so the </w:t>
      </w:r>
      <w:proofErr w:type="gramStart"/>
      <w:r w:rsidRPr="00375E9E">
        <w:t>time period</w:t>
      </w:r>
      <w:proofErr w:type="gramEnd"/>
      <w:r w:rsidRPr="00375E9E">
        <w:t xml:space="preserve"> changes as spring progresses.</w:t>
      </w:r>
    </w:p>
    <w:p w14:paraId="78B996A1" w14:textId="488B2192" w:rsidR="005807D7" w:rsidRPr="00375E9E" w:rsidRDefault="00A61520" w:rsidP="001E2B5B">
      <w:pPr>
        <w:spacing w:before="100" w:beforeAutospacing="1" w:after="0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>Some thing</w:t>
      </w:r>
      <w:r w:rsidR="00A42C9F" w:rsidRPr="00375E9E">
        <w:rPr>
          <w:rFonts w:eastAsia="Times New Roman" w:cstheme="minorHAnsi"/>
          <w:bCs/>
          <w:lang w:eastAsia="en-CA"/>
        </w:rPr>
        <w:t>s</w:t>
      </w:r>
      <w:r w:rsidRPr="00375E9E">
        <w:rPr>
          <w:rFonts w:eastAsia="Times New Roman" w:cstheme="minorHAnsi"/>
          <w:bCs/>
          <w:lang w:eastAsia="en-CA"/>
        </w:rPr>
        <w:t xml:space="preserve"> to know for your first outing include</w:t>
      </w:r>
      <w:r w:rsidR="005807D7" w:rsidRPr="00375E9E">
        <w:rPr>
          <w:rFonts w:eastAsia="Times New Roman" w:cstheme="minorHAnsi"/>
          <w:bCs/>
          <w:lang w:eastAsia="en-CA"/>
        </w:rPr>
        <w:t>:</w:t>
      </w:r>
    </w:p>
    <w:p w14:paraId="0EBFBDAE" w14:textId="4FA03988" w:rsidR="005807D7" w:rsidRPr="00375E9E" w:rsidRDefault="00A42C9F" w:rsidP="005807D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>Be prepared for a dynamic environment. Busy days at IIBO can include several volunteers, visitors and over 100 birds processed which can make for a fast-paced working environment with many moving parts. Make sure to let the banders know if you need to take a break.</w:t>
      </w:r>
    </w:p>
    <w:p w14:paraId="022D2068" w14:textId="7B5FC7E9" w:rsidR="005807D7" w:rsidRPr="00375E9E" w:rsidRDefault="00A42C9F" w:rsidP="005807D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IIBO is located on the coast and as such, </w:t>
      </w:r>
      <w:r w:rsidR="005807D7" w:rsidRPr="00375E9E">
        <w:rPr>
          <w:rFonts w:eastAsia="Times New Roman" w:cstheme="minorHAnsi"/>
          <w:bCs/>
          <w:lang w:eastAsia="en-CA"/>
        </w:rPr>
        <w:t>weather</w:t>
      </w:r>
      <w:r w:rsidRPr="00375E9E">
        <w:rPr>
          <w:rFonts w:eastAsia="Times New Roman" w:cstheme="minorHAnsi"/>
          <w:bCs/>
          <w:lang w:eastAsia="en-CA"/>
        </w:rPr>
        <w:t xml:space="preserve"> conditions can be quite temperamental at IIBO. Be prepared for cold, wet mornings, and changing conditions as the day progresses. Dress in layers and include wind and </w:t>
      </w:r>
      <w:proofErr w:type="gramStart"/>
      <w:r w:rsidRPr="00375E9E">
        <w:rPr>
          <w:rFonts w:eastAsia="Times New Roman" w:cstheme="minorHAnsi"/>
          <w:bCs/>
          <w:lang w:eastAsia="en-CA"/>
        </w:rPr>
        <w:t>water resistant</w:t>
      </w:r>
      <w:proofErr w:type="gramEnd"/>
      <w:r w:rsidRPr="00375E9E">
        <w:rPr>
          <w:rFonts w:eastAsia="Times New Roman" w:cstheme="minorHAnsi"/>
          <w:bCs/>
          <w:lang w:eastAsia="en-CA"/>
        </w:rPr>
        <w:t xml:space="preserve"> clothing.</w:t>
      </w:r>
    </w:p>
    <w:p w14:paraId="1BABD9E6" w14:textId="7CDDA414" w:rsidR="005807D7" w:rsidRPr="00375E9E" w:rsidRDefault="00A42C9F" w:rsidP="005807D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>The g</w:t>
      </w:r>
      <w:r w:rsidR="005807D7" w:rsidRPr="00375E9E">
        <w:rPr>
          <w:rFonts w:eastAsia="Times New Roman" w:cstheme="minorHAnsi"/>
          <w:bCs/>
          <w:lang w:eastAsia="en-CA"/>
        </w:rPr>
        <w:t xml:space="preserve">round can be muddy or wet </w:t>
      </w:r>
      <w:r w:rsidRPr="00375E9E">
        <w:rPr>
          <w:rFonts w:eastAsia="Times New Roman" w:cstheme="minorHAnsi"/>
          <w:bCs/>
          <w:lang w:eastAsia="en-CA"/>
        </w:rPr>
        <w:t xml:space="preserve">so </w:t>
      </w:r>
      <w:r w:rsidR="005807D7" w:rsidRPr="00375E9E">
        <w:rPr>
          <w:rFonts w:eastAsia="Times New Roman" w:cstheme="minorHAnsi"/>
          <w:bCs/>
          <w:lang w:eastAsia="en-CA"/>
        </w:rPr>
        <w:t>wear appropriate footwear</w:t>
      </w:r>
      <w:r w:rsidRPr="00375E9E">
        <w:rPr>
          <w:rFonts w:eastAsia="Times New Roman" w:cstheme="minorHAnsi"/>
          <w:bCs/>
          <w:lang w:eastAsia="en-CA"/>
        </w:rPr>
        <w:t xml:space="preserve"> (hiking boots or rubber boots).</w:t>
      </w:r>
    </w:p>
    <w:p w14:paraId="22EC2EC9" w14:textId="12CAB948" w:rsidR="00A42C9F" w:rsidRPr="00375E9E" w:rsidRDefault="00A42C9F" w:rsidP="005807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Please show up on time </w:t>
      </w:r>
      <w:r w:rsidRPr="00375E9E">
        <w:rPr>
          <w:rFonts w:cstheme="minorHAnsi"/>
        </w:rPr>
        <w:t>at the start of the shift because the park gates are otherwise locked until 7 am. The exact shift times will be indicated when you sign up.</w:t>
      </w:r>
    </w:p>
    <w:p w14:paraId="10651497" w14:textId="7C71558E" w:rsidR="005807D7" w:rsidRPr="00375E9E" w:rsidRDefault="005807D7" w:rsidP="005807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The Bander-in-Charge has the authority on </w:t>
      </w:r>
      <w:proofErr w:type="gramStart"/>
      <w:r w:rsidRPr="00375E9E">
        <w:rPr>
          <w:rFonts w:eastAsia="Times New Roman" w:cstheme="minorHAnsi"/>
          <w:bCs/>
          <w:lang w:eastAsia="en-CA"/>
        </w:rPr>
        <w:t>site</w:t>
      </w:r>
      <w:proofErr w:type="gramEnd"/>
      <w:r w:rsidRPr="00375E9E">
        <w:rPr>
          <w:rFonts w:eastAsia="Times New Roman" w:cstheme="minorHAnsi"/>
          <w:bCs/>
          <w:lang w:eastAsia="en-CA"/>
        </w:rPr>
        <w:t xml:space="preserve"> and you must attain their approval before taking part in any bird handling. </w:t>
      </w:r>
      <w:r w:rsidR="001E2B5B" w:rsidRPr="00375E9E">
        <w:rPr>
          <w:rFonts w:eastAsia="Times New Roman" w:cstheme="minorHAnsi"/>
          <w:bCs/>
          <w:lang w:eastAsia="en-CA"/>
        </w:rPr>
        <w:t>Please do not touch any birds in the nets unless you are given authorization to do so</w:t>
      </w:r>
      <w:r w:rsidRPr="00375E9E">
        <w:rPr>
          <w:rFonts w:eastAsia="Times New Roman" w:cstheme="minorHAnsi"/>
          <w:bCs/>
          <w:lang w:eastAsia="en-CA"/>
        </w:rPr>
        <w:t>.</w:t>
      </w:r>
    </w:p>
    <w:p w14:paraId="54939822" w14:textId="0774C83D" w:rsidR="00A61520" w:rsidRPr="00375E9E" w:rsidRDefault="00A61520" w:rsidP="005807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Be mindful of other volunteers. There’s a good chance you will not be the only volunteer </w:t>
      </w:r>
      <w:proofErr w:type="gramStart"/>
      <w:r w:rsidRPr="00375E9E">
        <w:rPr>
          <w:rFonts w:eastAsia="Times New Roman" w:cstheme="minorHAnsi"/>
          <w:bCs/>
          <w:lang w:eastAsia="en-CA"/>
        </w:rPr>
        <w:t>present</w:t>
      </w:r>
      <w:proofErr w:type="gramEnd"/>
      <w:r w:rsidRPr="00375E9E">
        <w:rPr>
          <w:rFonts w:eastAsia="Times New Roman" w:cstheme="minorHAnsi"/>
          <w:bCs/>
          <w:lang w:eastAsia="en-CA"/>
        </w:rPr>
        <w:t xml:space="preserve"> and everyone deserves an equal opportunity to learn and receive training.</w:t>
      </w:r>
    </w:p>
    <w:p w14:paraId="6C7A67F5" w14:textId="4EA71F87" w:rsidR="00A42C9F" w:rsidRPr="00375E9E" w:rsidRDefault="001E2B5B" w:rsidP="00A42C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During banding, keep unnecessary conversation to a minimum and speak in quiet voices. Try not to make any loud noises </w:t>
      </w:r>
      <w:r w:rsidR="00A61520" w:rsidRPr="00375E9E">
        <w:rPr>
          <w:rFonts w:eastAsia="Times New Roman" w:cstheme="minorHAnsi"/>
          <w:bCs/>
          <w:lang w:eastAsia="en-CA"/>
        </w:rPr>
        <w:t xml:space="preserve">in the banding hut </w:t>
      </w:r>
      <w:r w:rsidRPr="00375E9E">
        <w:rPr>
          <w:rFonts w:eastAsia="Times New Roman" w:cstheme="minorHAnsi"/>
          <w:bCs/>
          <w:lang w:eastAsia="en-CA"/>
        </w:rPr>
        <w:t>as this can add stress to the birds.</w:t>
      </w:r>
    </w:p>
    <w:p w14:paraId="5C8A1BF4" w14:textId="722ED7FD" w:rsidR="00542CED" w:rsidRPr="00375E9E" w:rsidRDefault="00480890" w:rsidP="00A42C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Please do not bring your </w:t>
      </w:r>
      <w:r w:rsidR="001E2B5B" w:rsidRPr="00375E9E">
        <w:rPr>
          <w:rFonts w:eastAsia="Times New Roman" w:cstheme="minorHAnsi"/>
          <w:bCs/>
          <w:lang w:eastAsia="en-CA"/>
        </w:rPr>
        <w:t xml:space="preserve">pets </w:t>
      </w:r>
      <w:r w:rsidRPr="00375E9E">
        <w:rPr>
          <w:rFonts w:eastAsia="Times New Roman" w:cstheme="minorHAnsi"/>
          <w:bCs/>
          <w:lang w:eastAsia="en-CA"/>
        </w:rPr>
        <w:t xml:space="preserve">to the station as they can be dangerous </w:t>
      </w:r>
      <w:r w:rsidR="00A61520" w:rsidRPr="00375E9E">
        <w:rPr>
          <w:rFonts w:eastAsia="Times New Roman" w:cstheme="minorHAnsi"/>
          <w:bCs/>
          <w:lang w:eastAsia="en-CA"/>
        </w:rPr>
        <w:t>around</w:t>
      </w:r>
      <w:r w:rsidRPr="00375E9E">
        <w:rPr>
          <w:rFonts w:eastAsia="Times New Roman" w:cstheme="minorHAnsi"/>
          <w:bCs/>
          <w:lang w:eastAsia="en-CA"/>
        </w:rPr>
        <w:t xml:space="preserve"> captured birds.</w:t>
      </w:r>
    </w:p>
    <w:p w14:paraId="7210C17B" w14:textId="749852F0" w:rsidR="00A42C9F" w:rsidRPr="00375E9E" w:rsidRDefault="00A42C9F" w:rsidP="00A42C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cstheme="minorHAnsi"/>
        </w:rPr>
        <w:t xml:space="preserve">Access to the station requires a vehicle or bike. The closest </w:t>
      </w:r>
      <w:proofErr w:type="spellStart"/>
      <w:r w:rsidRPr="00375E9E">
        <w:rPr>
          <w:rFonts w:cstheme="minorHAnsi"/>
        </w:rPr>
        <w:t>skytrain</w:t>
      </w:r>
      <w:proofErr w:type="spellEnd"/>
      <w:r w:rsidRPr="00375E9E">
        <w:rPr>
          <w:rFonts w:cstheme="minorHAnsi"/>
        </w:rPr>
        <w:t xml:space="preserve"> station is Templeton, which is still about 7 km from the park entrance. Depending on where you live, there may be opportunities to carpool with other volunteers or staff. On our </w:t>
      </w:r>
      <w:hyperlink r:id="rId5" w:tgtFrame="_blank" w:history="1">
        <w:r w:rsidRPr="00375E9E">
          <w:rPr>
            <w:rStyle w:val="Hyperlink"/>
            <w:rFonts w:cstheme="minorHAnsi"/>
          </w:rPr>
          <w:t>website</w:t>
        </w:r>
      </w:hyperlink>
      <w:r w:rsidRPr="00375E9E">
        <w:rPr>
          <w:rFonts w:cstheme="minorHAnsi"/>
        </w:rPr>
        <w:t xml:space="preserve"> you can also find more information about the banding station, including directions, banding resources and reports.</w:t>
      </w:r>
    </w:p>
    <w:p w14:paraId="7B5CB012" w14:textId="0F355851" w:rsidR="00542CED" w:rsidRPr="00375E9E" w:rsidRDefault="001C596B">
      <w:pPr>
        <w:rPr>
          <w:rFonts w:cstheme="minorHAnsi"/>
        </w:rPr>
      </w:pPr>
      <w:r>
        <w:t>B</w:t>
      </w:r>
      <w:r>
        <w:t>efore your first visit to the station</w:t>
      </w:r>
      <w:r>
        <w:t>, p</w:t>
      </w:r>
      <w:r>
        <w:t xml:space="preserve">lease review our </w:t>
      </w:r>
      <w:hyperlink r:id="rId6" w:history="1">
        <w:r w:rsidRPr="001C596B">
          <w:rPr>
            <w:rStyle w:val="Hyperlink"/>
          </w:rPr>
          <w:t>IIBO Code of Conduct</w:t>
        </w:r>
      </w:hyperlink>
      <w:r>
        <w:t xml:space="preserve"> which lays out some ground rules for all personnel at IIBO. </w:t>
      </w:r>
      <w:r w:rsidR="000440C8" w:rsidRPr="00375E9E">
        <w:rPr>
          <w:rFonts w:cstheme="minorHAnsi"/>
        </w:rPr>
        <w:t xml:space="preserve">Bird safety is a top priority at IIBO and the </w:t>
      </w:r>
      <w:hyperlink r:id="rId7" w:history="1">
        <w:r w:rsidR="00542CED" w:rsidRPr="00375E9E">
          <w:rPr>
            <w:rStyle w:val="Hyperlink"/>
            <w:rFonts w:cstheme="minorHAnsi"/>
          </w:rPr>
          <w:t>Bander’s Code of Ethics</w:t>
        </w:r>
      </w:hyperlink>
      <w:r w:rsidR="000440C8" w:rsidRPr="00375E9E">
        <w:rPr>
          <w:rFonts w:cstheme="minorHAnsi"/>
        </w:rPr>
        <w:t xml:space="preserve">, developed by the North American Banding Council, describes </w:t>
      </w:r>
      <w:r>
        <w:rPr>
          <w:rFonts w:cstheme="minorHAnsi"/>
        </w:rPr>
        <w:t>primary</w:t>
      </w:r>
      <w:r w:rsidR="000440C8" w:rsidRPr="00375E9E">
        <w:rPr>
          <w:rFonts w:cstheme="minorHAnsi"/>
        </w:rPr>
        <w:t xml:space="preserve"> rules that should be considered during any banding operation. Please </w:t>
      </w:r>
      <w:r>
        <w:rPr>
          <w:rFonts w:cstheme="minorHAnsi"/>
        </w:rPr>
        <w:t xml:space="preserve">also </w:t>
      </w:r>
      <w:r w:rsidR="000440C8" w:rsidRPr="00375E9E">
        <w:rPr>
          <w:rFonts w:cstheme="minorHAnsi"/>
        </w:rPr>
        <w:t>review this code if you are new to banding.</w:t>
      </w:r>
      <w:r>
        <w:rPr>
          <w:rFonts w:cstheme="minorHAnsi"/>
        </w:rPr>
        <w:t xml:space="preserve"> </w:t>
      </w:r>
    </w:p>
    <w:p w14:paraId="5DE20D3D" w14:textId="15F33AB4" w:rsidR="001C596B" w:rsidRPr="00375E9E" w:rsidRDefault="001E2B5B" w:rsidP="00375E9E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n-CA"/>
        </w:rPr>
      </w:pPr>
      <w:r w:rsidRPr="00375E9E">
        <w:rPr>
          <w:rFonts w:eastAsia="Times New Roman" w:cstheme="minorHAnsi"/>
          <w:bCs/>
          <w:lang w:eastAsia="en-CA"/>
        </w:rPr>
        <w:t xml:space="preserve">Also, new prospective banders </w:t>
      </w:r>
      <w:r w:rsidR="000440C8" w:rsidRPr="00375E9E">
        <w:rPr>
          <w:rFonts w:eastAsia="Times New Roman" w:cstheme="minorHAnsi"/>
          <w:bCs/>
          <w:lang w:eastAsia="en-CA"/>
        </w:rPr>
        <w:t>may want to take a look over</w:t>
      </w:r>
      <w:r w:rsidRPr="00375E9E">
        <w:rPr>
          <w:rFonts w:eastAsia="Times New Roman" w:cstheme="minorHAnsi"/>
          <w:bCs/>
          <w:lang w:eastAsia="en-CA"/>
        </w:rPr>
        <w:t xml:space="preserve"> the North American Bird Bander’s Study Guide: </w:t>
      </w:r>
      <w:hyperlink r:id="rId8" w:history="1">
        <w:r w:rsidRPr="00375E9E">
          <w:rPr>
            <w:rStyle w:val="Hyperlink"/>
            <w:rFonts w:eastAsia="Times New Roman" w:cstheme="minorHAnsi"/>
            <w:bCs/>
            <w:lang w:eastAsia="en-CA"/>
          </w:rPr>
          <w:t>http://www.nabanding.net/wp-content/uploads/2012/04/STUDYGUIDE1.pdf</w:t>
        </w:r>
      </w:hyperlink>
      <w:r w:rsidRPr="00375E9E">
        <w:rPr>
          <w:rFonts w:eastAsia="Times New Roman" w:cstheme="minorHAnsi"/>
          <w:bCs/>
          <w:lang w:eastAsia="en-CA"/>
        </w:rPr>
        <w:t xml:space="preserve"> </w:t>
      </w:r>
    </w:p>
    <w:sectPr w:rsidR="001C596B" w:rsidRPr="0037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7D"/>
    <w:multiLevelType w:val="hybridMultilevel"/>
    <w:tmpl w:val="A29A7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81D"/>
    <w:multiLevelType w:val="hybridMultilevel"/>
    <w:tmpl w:val="E95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433">
    <w:abstractNumId w:val="0"/>
  </w:num>
  <w:num w:numId="2" w16cid:durableId="79929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B"/>
    <w:rsid w:val="000440C8"/>
    <w:rsid w:val="001C596B"/>
    <w:rsid w:val="001E2B5B"/>
    <w:rsid w:val="00375E9E"/>
    <w:rsid w:val="0038715C"/>
    <w:rsid w:val="00480890"/>
    <w:rsid w:val="00542CED"/>
    <w:rsid w:val="005807D7"/>
    <w:rsid w:val="009C1A1F"/>
    <w:rsid w:val="00A42C9F"/>
    <w:rsid w:val="00A61520"/>
    <w:rsid w:val="00AB6F3D"/>
    <w:rsid w:val="00B8613E"/>
    <w:rsid w:val="00C800F2"/>
    <w:rsid w:val="00E90BE0"/>
    <w:rsid w:val="00F1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75A0"/>
  <w15:chartTrackingRefBased/>
  <w15:docId w15:val="{2A306D5B-92D7-4636-94E5-2A3D5E3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5B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anding.net/wp-content/uploads/2012/04/STUDYGUIDE1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banding.net/banders-code-of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research.ca/wp-content/uploads/2023/03/Iona-Island-Bird-Observatory-Code-of-Conduct.pdf" TargetMode="External"/><Relationship Id="rId5" Type="http://schemas.openxmlformats.org/officeDocument/2006/relationships/hyperlink" Target="http://wildresearch.ca/programs/iona-island-bird-observat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Bieber</dc:creator>
  <cp:keywords/>
  <dc:description/>
  <cp:lastModifiedBy>Matthias Bieber</cp:lastModifiedBy>
  <cp:revision>8</cp:revision>
  <dcterms:created xsi:type="dcterms:W3CDTF">2023-05-22T20:37:00Z</dcterms:created>
  <dcterms:modified xsi:type="dcterms:W3CDTF">2023-09-21T17:30:00Z</dcterms:modified>
</cp:coreProperties>
</file>